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6"/>
          <w:szCs w:val="36"/>
          <w:lang w:val="el-GR"/>
        </w:rPr>
      </w:pPr>
      <w:r>
        <w:rPr>
          <w:b/>
          <w:bCs/>
          <w:sz w:val="36"/>
          <w:szCs w:val="36"/>
          <w:highlight w:val="none"/>
          <w:lang w:val="el-GR"/>
        </w:rPr>
      </w:r>
      <w:r>
        <w:rPr>
          <w:b/>
          <w:bCs/>
          <w:sz w:val="36"/>
          <w:szCs w:val="36"/>
          <w:highlight w:val="none"/>
          <w:lang w:val="el-G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97695" cy="1697695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1697693" cy="1697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33.7pt;height:133.7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bCs/>
          <w:sz w:val="36"/>
          <w:szCs w:val="36"/>
          <w:highlight w:val="none"/>
          <w:lang w:val="el-GR"/>
        </w:rPr>
      </w:r>
      <w:r/>
    </w:p>
    <w:p>
      <w:pPr>
        <w:jc w:val="center"/>
        <w:rPr>
          <w:b/>
          <w:bCs/>
          <w:sz w:val="32"/>
          <w:szCs w:val="36"/>
          <w:highlight w:val="none"/>
          <w:lang w:val="el-GR"/>
        </w:rPr>
      </w:pPr>
      <w:r>
        <w:rPr>
          <w:b/>
          <w:bCs/>
          <w:sz w:val="32"/>
          <w:szCs w:val="36"/>
          <w:lang w:val="el-GR"/>
        </w:rPr>
      </w:r>
      <w:r>
        <w:rPr>
          <w:b/>
          <w:bCs/>
          <w:sz w:val="32"/>
          <w:szCs w:val="36"/>
          <w:lang w:val="el-GR"/>
        </w:rPr>
        <w:t xml:space="preserve">Σύλλογος</w:t>
      </w:r>
      <w:r>
        <w:rPr>
          <w:b/>
          <w:bCs/>
          <w:sz w:val="32"/>
          <w:szCs w:val="36"/>
          <w:lang w:val="el-GR"/>
        </w:rPr>
        <w:t xml:space="preserve"> Ελλήνων και Φιλελλήνων της Περιοχής </w:t>
      </w:r>
      <w:r>
        <w:rPr>
          <w:b/>
          <w:bCs/>
          <w:sz w:val="32"/>
          <w:szCs w:val="36"/>
          <w:lang w:val="fr-CH"/>
        </w:rPr>
        <w:t xml:space="preserve">L</w:t>
      </w:r>
      <w:r>
        <w:rPr>
          <w:b/>
          <w:bCs/>
          <w:sz w:val="32"/>
          <w:szCs w:val="36"/>
          <w:lang w:val="fr-CH"/>
        </w:rPr>
        <w:t xml:space="preserve">a</w:t>
      </w:r>
      <w:r>
        <w:rPr>
          <w:b/>
          <w:bCs/>
          <w:sz w:val="32"/>
          <w:szCs w:val="36"/>
          <w:lang w:val="el-GR"/>
        </w:rPr>
        <w:t xml:space="preserve"> </w:t>
      </w:r>
      <w:r>
        <w:rPr>
          <w:b/>
          <w:bCs/>
          <w:sz w:val="32"/>
          <w:szCs w:val="36"/>
          <w:lang w:val="fr-CH"/>
        </w:rPr>
        <w:t xml:space="preserve">C</w:t>
      </w:r>
      <w:r>
        <w:rPr>
          <w:b/>
          <w:bCs/>
          <w:sz w:val="32"/>
          <w:szCs w:val="36"/>
          <w:lang w:val="el-GR"/>
        </w:rPr>
        <w:t xml:space="preserve">ô</w:t>
      </w:r>
      <w:r>
        <w:rPr>
          <w:b/>
          <w:bCs/>
          <w:sz w:val="32"/>
          <w:szCs w:val="36"/>
          <w:lang w:val="fr-CH"/>
        </w:rPr>
        <w:t xml:space="preserve">te</w:t>
      </w:r>
      <w:r>
        <w:rPr>
          <w:b/>
          <w:bCs/>
          <w:sz w:val="32"/>
          <w:szCs w:val="36"/>
          <w:lang w:val="el-GR"/>
        </w:rPr>
        <w:t xml:space="preserve"> </w:t>
      </w:r>
      <w:r>
        <w:rPr>
          <w:b/>
          <w:bCs/>
          <w:sz w:val="32"/>
          <w:szCs w:val="36"/>
          <w:lang w:val="el-GR"/>
        </w:rPr>
        <w:t xml:space="preserve">«</w:t>
      </w:r>
      <w:r>
        <w:rPr>
          <w:b/>
          <w:bCs/>
          <w:sz w:val="32"/>
          <w:szCs w:val="36"/>
          <w:lang w:val="el-GR"/>
        </w:rPr>
        <w:t xml:space="preserve">Η Ακτή</w:t>
      </w:r>
      <w:r>
        <w:rPr>
          <w:b/>
          <w:bCs/>
          <w:sz w:val="32"/>
          <w:szCs w:val="36"/>
          <w:lang w:val="el-GR"/>
        </w:rPr>
        <w:t xml:space="preserve">»</w:t>
      </w:r>
      <w:r>
        <w:rPr>
          <w:sz w:val="20"/>
        </w:rPr>
      </w:r>
      <w:r/>
    </w:p>
    <w:p>
      <w:pPr>
        <w:jc w:val="center"/>
        <w:rPr>
          <w:b/>
          <w:sz w:val="32"/>
          <w:szCs w:val="36"/>
          <w:highlight w:val="none"/>
          <w:lang w:val="el-GR"/>
        </w:rPr>
      </w:pPr>
      <w:r>
        <w:rPr>
          <w:b/>
          <w:bCs/>
          <w:sz w:val="32"/>
          <w:szCs w:val="36"/>
          <w:highlight w:val="none"/>
          <w:lang w:val="el-GR"/>
        </w:rPr>
        <w:t xml:space="preserve">Τακτική Γενική Συνέλευση 2021</w:t>
      </w:r>
      <w:r>
        <w:rPr>
          <w:b/>
          <w:bCs/>
          <w:sz w:val="32"/>
          <w:szCs w:val="36"/>
          <w:highlight w:val="none"/>
          <w:lang w:val="el-GR"/>
        </w:rPr>
      </w:r>
      <w:r/>
    </w:p>
    <w:p>
      <w:pPr>
        <w:jc w:val="center"/>
        <w:rPr>
          <w:sz w:val="24"/>
          <w:lang w:val="el-GR"/>
        </w:rPr>
      </w:pPr>
      <w:r>
        <w:rPr>
          <w:sz w:val="24"/>
          <w:szCs w:val="28"/>
          <w:lang w:val="el-GR"/>
        </w:rPr>
        <w:t xml:space="preserve">Κυριακή</w:t>
      </w:r>
      <w:r>
        <w:rPr>
          <w:sz w:val="24"/>
          <w:szCs w:val="28"/>
          <w:lang w:val="el-GR"/>
        </w:rPr>
        <w:t xml:space="preserve"> 26 Σεπτεμβρίου</w:t>
      </w:r>
      <w:r>
        <w:rPr>
          <w:sz w:val="24"/>
          <w:szCs w:val="28"/>
          <w:lang w:val="el-GR"/>
        </w:rPr>
        <w:t xml:space="preserve"> </w:t>
      </w:r>
      <w:r>
        <w:rPr>
          <w:sz w:val="24"/>
          <w:szCs w:val="28"/>
          <w:lang w:val="el-GR"/>
        </w:rPr>
        <w:t xml:space="preserve">2021 </w:t>
      </w:r>
      <w:r>
        <w:rPr>
          <w:sz w:val="24"/>
          <w:szCs w:val="28"/>
          <w:lang w:val="el-GR"/>
        </w:rPr>
        <w:t xml:space="preserve">στις</w:t>
      </w:r>
      <w:r>
        <w:rPr>
          <w:sz w:val="24"/>
          <w:szCs w:val="28"/>
          <w:lang w:val="el-GR"/>
        </w:rPr>
        <w:t xml:space="preserve"> 15</w:t>
      </w:r>
      <w:r>
        <w:rPr>
          <w:sz w:val="24"/>
          <w:szCs w:val="28"/>
          <w:lang w:val="el-GR"/>
        </w:rPr>
        <w:t xml:space="preserve">:</w:t>
      </w:r>
      <w:r>
        <w:rPr>
          <w:sz w:val="24"/>
          <w:szCs w:val="28"/>
          <w:lang w:val="el-GR"/>
        </w:rPr>
        <w:t xml:space="preserve">00 (16:00 σε περίπτωση μη-απαρτίας)</w:t>
      </w:r>
      <w:r>
        <w:rPr>
          <w:b/>
          <w:bCs/>
          <w:sz w:val="28"/>
          <w:szCs w:val="36"/>
          <w:highlight w:val="none"/>
          <w:lang w:val="el-GR"/>
        </w:rPr>
      </w:r>
      <w:r/>
    </w:p>
    <w:p>
      <w:pPr>
        <w:jc w:val="center"/>
        <w:rPr>
          <w:sz w:val="24"/>
          <w:szCs w:val="28"/>
          <w:lang w:val="fr-CH"/>
        </w:rPr>
      </w:pPr>
      <w:r>
        <w:rPr>
          <w:sz w:val="24"/>
          <w:szCs w:val="28"/>
          <w:lang w:val="fr-CH"/>
        </w:rPr>
        <w:t xml:space="preserve">Maison de Quartier de la Redoute, Chemin de la Redoute 12, 1260 Nyon</w:t>
      </w:r>
      <w:r>
        <w:rPr>
          <w:sz w:val="20"/>
        </w:rPr>
      </w:r>
      <w:r/>
    </w:p>
    <w:p>
      <w:pPr>
        <w:jc w:val="center"/>
        <w:spacing w:after="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</w:r>
      <w:r/>
    </w:p>
    <w:p>
      <w:pPr>
        <w:jc w:val="center"/>
        <w:spacing w:after="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</w:r>
      <w:r/>
    </w:p>
    <w:p>
      <w:pPr>
        <w:spacing w:lineRule="auto" w:line="276" w:after="24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Θέματα Ημερήσιας Διάταξης</w:t>
      </w:r>
      <w:r/>
    </w:p>
    <w:p>
      <w:pPr>
        <w:spacing w:lineRule="auto" w:line="276" w:after="0"/>
        <w:rPr>
          <w:lang w:val="el-GR"/>
        </w:rPr>
      </w:pPr>
      <w:r>
        <w:rPr>
          <w:lang w:val="el-GR"/>
        </w:rPr>
        <w:t xml:space="preserve">1. </w:t>
      </w:r>
      <w:r>
        <w:rPr>
          <w:lang w:val="el-GR"/>
        </w:rPr>
        <w:t xml:space="preserve">Υποδοχή μελών</w:t>
      </w:r>
      <w:r/>
    </w:p>
    <w:p>
      <w:pPr>
        <w:pStyle w:val="842"/>
        <w:numPr>
          <w:ilvl w:val="0"/>
          <w:numId w:val="12"/>
        </w:numPr>
        <w:spacing w:lineRule="auto" w:line="276" w:after="120"/>
        <w:rPr>
          <w:lang w:val="fr-CH"/>
        </w:rPr>
      </w:pPr>
      <w:r>
        <w:rPr>
          <w:lang w:val="el-GR"/>
        </w:rPr>
        <w:t xml:space="preserve">Υπογραφή της λίστας παρουσιών</w:t>
      </w:r>
      <w:r/>
    </w:p>
    <w:p>
      <w:pPr>
        <w:pStyle w:val="842"/>
        <w:numPr>
          <w:ilvl w:val="0"/>
          <w:numId w:val="12"/>
        </w:numPr>
        <w:jc w:val="both"/>
        <w:spacing w:lineRule="auto" w:line="276" w:after="120"/>
        <w:rPr>
          <w:lang w:val="el-GR"/>
        </w:rPr>
      </w:pPr>
      <w:r>
        <w:rPr>
          <w:lang w:val="el-GR"/>
        </w:rPr>
        <w:t xml:space="preserve">Ορισμός</w:t>
      </w:r>
      <w:r>
        <w:rPr>
          <w:lang w:val="el-GR"/>
        </w:rPr>
        <w:t xml:space="preserve"> </w:t>
      </w:r>
      <w:r>
        <w:rPr>
          <w:lang w:val="el-GR"/>
        </w:rPr>
        <w:t xml:space="preserve">προέδρου</w:t>
      </w:r>
      <w:r>
        <w:rPr>
          <w:lang w:val="el-GR"/>
        </w:rPr>
        <w:t xml:space="preserve"> </w:t>
      </w:r>
      <w:r>
        <w:rPr>
          <w:lang w:val="el-GR"/>
        </w:rPr>
        <w:t xml:space="preserve">της</w:t>
      </w:r>
      <w:r>
        <w:rPr>
          <w:lang w:val="el-GR"/>
        </w:rPr>
        <w:t xml:space="preserve"> </w:t>
      </w:r>
      <w:r>
        <w:rPr>
          <w:lang w:val="el-GR"/>
        </w:rPr>
        <w:t xml:space="preserve">γ</w:t>
      </w:r>
      <w:r>
        <w:rPr>
          <w:lang w:val="el-GR"/>
        </w:rPr>
        <w:t xml:space="preserve">ενικής</w:t>
      </w:r>
      <w:r>
        <w:rPr>
          <w:lang w:val="el-GR"/>
        </w:rPr>
        <w:t xml:space="preserve"> </w:t>
      </w:r>
      <w:r>
        <w:rPr>
          <w:lang w:val="el-GR"/>
        </w:rPr>
        <w:t xml:space="preserve">σ</w:t>
      </w:r>
      <w:r>
        <w:rPr>
          <w:lang w:val="el-GR"/>
        </w:rPr>
        <w:t xml:space="preserve">υνέλευσης</w:t>
      </w:r>
      <w:r>
        <w:rPr>
          <w:lang w:val="el-GR"/>
        </w:rPr>
        <w:t xml:space="preserve">, </w:t>
      </w:r>
      <w:r>
        <w:rPr>
          <w:lang w:val="el-GR"/>
        </w:rPr>
        <w:t xml:space="preserve">συντάκτη</w:t>
      </w:r>
      <w:r>
        <w:rPr>
          <w:lang w:val="el-GR"/>
        </w:rPr>
        <w:t xml:space="preserve"> πρακτικών</w:t>
      </w:r>
      <w:r>
        <w:rPr>
          <w:lang w:val="el-GR"/>
        </w:rPr>
        <w:t xml:space="preserve"> </w:t>
      </w:r>
      <w:r>
        <w:rPr>
          <w:lang w:val="el-GR"/>
        </w:rPr>
        <w:t xml:space="preserve">και καταμετρητή ψήφων.</w:t>
      </w:r>
      <w:r/>
    </w:p>
    <w:p>
      <w:pPr>
        <w:pStyle w:val="842"/>
        <w:numPr>
          <w:ilvl w:val="0"/>
          <w:numId w:val="12"/>
        </w:numPr>
        <w:spacing w:lineRule="auto" w:line="276" w:after="120"/>
        <w:rPr>
          <w:lang w:val="el-GR"/>
        </w:rPr>
      </w:pPr>
      <w:r>
        <w:rPr>
          <w:lang w:val="el-GR"/>
        </w:rPr>
        <w:t xml:space="preserve">Παρατηρήσεις σχετικά με την ημερήσια διάταξη, προτάσεις για τροποποιήσεις/προσθήκες</w:t>
      </w:r>
      <w:r/>
    </w:p>
    <w:p>
      <w:pPr>
        <w:jc w:val="both"/>
        <w:spacing w:lineRule="auto" w:line="276" w:after="120"/>
        <w:rPr>
          <w:highlight w:val="none"/>
          <w:lang w:val="el-GR"/>
        </w:rPr>
      </w:pPr>
      <w:r>
        <w:rPr>
          <w:highlight w:val="none"/>
          <w:lang w:val="el-GR"/>
        </w:rPr>
        <w:t xml:space="preserve">2. Επικύρωση των πρακτικών της ιδρυτικής Γενικής Συνέλευσης της 5ης Ιουλίου 2020</w:t>
      </w:r>
      <w:r>
        <w:rPr>
          <w:highlight w:val="none"/>
          <w:lang w:val="el-GR"/>
        </w:rPr>
      </w:r>
      <w:r/>
    </w:p>
    <w:p>
      <w:pPr>
        <w:jc w:val="both"/>
        <w:spacing w:lineRule="auto" w:line="276" w:after="120"/>
        <w:rPr>
          <w:highlight w:val="none"/>
          <w:lang w:val="el-GR"/>
        </w:rPr>
      </w:pPr>
      <w:r>
        <w:rPr>
          <w:highlight w:val="none"/>
          <w:lang w:val="el-GR"/>
        </w:rPr>
        <w:t xml:space="preserve">3. Σκεπτικό</w:t>
      </w:r>
      <w:r>
        <w:rPr>
          <w:highlight w:val="none"/>
          <w:lang w:val="el-GR"/>
        </w:rPr>
        <w:t xml:space="preserve"> της παραίτησης των μελών του Δ.Σ. πριν την ετήσια Γ.Σ. 2021</w:t>
      </w:r>
      <w:r>
        <w:rPr>
          <w:highlight w:val="none"/>
          <w:lang w:val="el-GR"/>
        </w:rPr>
      </w:r>
      <w:r/>
    </w:p>
    <w:p>
      <w:pPr>
        <w:jc w:val="both"/>
        <w:spacing w:lineRule="auto" w:line="276" w:after="120"/>
        <w:rPr>
          <w:lang w:val="el-GR"/>
        </w:rPr>
      </w:pPr>
      <w:r>
        <w:rPr>
          <w:lang w:val="el-GR"/>
        </w:rPr>
        <w:t xml:space="preserve">4. Συζήτηση και ψηφοφορία επί των προτάσεων του Δ.Σ. για αλλαγές στο καταστατικό </w:t>
      </w:r>
      <w:r/>
    </w:p>
    <w:p>
      <w:pPr>
        <w:jc w:val="both"/>
        <w:spacing w:lineRule="auto" w:line="276" w:after="120"/>
        <w:rPr>
          <w:highlight w:val="none"/>
          <w:lang w:val="el-GR"/>
        </w:rPr>
      </w:pPr>
      <w:r>
        <w:rPr>
          <w:lang w:val="el-GR"/>
        </w:rPr>
      </w:r>
      <w:r>
        <w:rPr>
          <w:highlight w:val="none"/>
          <w:lang w:val="el-GR"/>
        </w:rPr>
        <w:t xml:space="preserve">5. Απολογισμός δράσεων για το διάστημα Ιούλιος 2020 - Σεπτέμβριος 2021</w:t>
      </w:r>
      <w:r>
        <w:rPr>
          <w:highlight w:val="none"/>
          <w:lang w:val="el-GR"/>
        </w:rPr>
      </w:r>
      <w:r/>
    </w:p>
    <w:p>
      <w:pPr>
        <w:jc w:val="both"/>
        <w:spacing w:lineRule="auto" w:line="276" w:after="120"/>
        <w:rPr>
          <w:highlight w:val="none"/>
          <w:lang w:val="el-GR"/>
        </w:rPr>
      </w:pPr>
      <w:r>
        <w:rPr>
          <w:highlight w:val="none"/>
          <w:lang w:val="el-GR"/>
        </w:rPr>
        <w:t xml:space="preserve">6. Οικονομικός απολογισμός έτους 2020 και έκθεση ελεγκτικής επιτροπής</w:t>
      </w:r>
      <w:r>
        <w:rPr>
          <w:highlight w:val="none"/>
          <w:lang w:val="el-GR"/>
        </w:rPr>
      </w:r>
      <w:r/>
    </w:p>
    <w:p>
      <w:pPr>
        <w:jc w:val="both"/>
        <w:spacing w:lineRule="auto" w:line="276" w:after="120"/>
        <w:rPr>
          <w:lang w:val="el-GR"/>
        </w:rPr>
      </w:pPr>
      <w:r>
        <w:rPr>
          <w:highlight w:val="none"/>
          <w:lang w:val="el-GR"/>
        </w:rPr>
        <w:t xml:space="preserve">7. Έγκριση των απολογισμών - απαλλαγή ευθυνών του Δ.Σ.</w:t>
      </w:r>
      <w:r>
        <w:rPr>
          <w:highlight w:val="none"/>
          <w:lang w:val="el-GR"/>
        </w:rPr>
      </w:r>
      <w:r/>
    </w:p>
    <w:p>
      <w:pPr>
        <w:spacing w:lineRule="auto" w:line="276" w:after="120"/>
        <w:rPr>
          <w:lang w:val="el-GR"/>
        </w:rPr>
      </w:pPr>
      <w:r>
        <w:rPr>
          <w:lang w:val="el-GR"/>
        </w:rPr>
        <w:t xml:space="preserve">8. </w:t>
      </w:r>
      <w:r>
        <w:rPr>
          <w:lang w:val="el-GR"/>
        </w:rPr>
        <w:t xml:space="preserve">Εκλογή νέου</w:t>
      </w:r>
      <w:r>
        <w:rPr>
          <w:lang w:val="el-GR"/>
        </w:rPr>
        <w:t xml:space="preserve"> </w:t>
      </w:r>
      <w:r>
        <w:rPr>
          <w:lang w:val="el-GR"/>
        </w:rPr>
        <w:t xml:space="preserve">διοικητικού συμβουλίου και ελεγκτικής επιτροπής</w:t>
      </w:r>
      <w:r/>
    </w:p>
    <w:p>
      <w:pPr>
        <w:spacing w:lineRule="auto" w:line="276" w:after="120"/>
        <w:rPr>
          <w:lang w:val="el-GR"/>
        </w:rPr>
      </w:pPr>
      <w:r>
        <w:rPr>
          <w:lang w:val="el-GR"/>
        </w:rPr>
        <w:t xml:space="preserve">9. </w:t>
      </w:r>
      <w:r>
        <w:rPr>
          <w:lang w:val="el-GR"/>
        </w:rPr>
        <w:t xml:space="preserve">Ορισμός</w:t>
      </w:r>
      <w:r>
        <w:rPr>
          <w:lang w:val="el-GR"/>
        </w:rPr>
        <w:t xml:space="preserve"> </w:t>
      </w:r>
      <w:r>
        <w:rPr>
          <w:lang w:val="el-GR"/>
        </w:rPr>
        <w:t xml:space="preserve">ποσών για τις συνδρομές</w:t>
      </w:r>
      <w:r>
        <w:rPr>
          <w:lang w:val="el-GR"/>
        </w:rPr>
        <w:t xml:space="preserve"> 2022</w:t>
      </w:r>
      <w:r/>
    </w:p>
    <w:p>
      <w:pPr>
        <w:spacing w:lineRule="auto" w:line="276" w:after="120"/>
        <w:rPr>
          <w:lang w:val="el-GR"/>
        </w:rPr>
      </w:pPr>
      <w:r>
        <w:rPr>
          <w:lang w:val="el-GR"/>
        </w:rPr>
        <w:t xml:space="preserve">10. </w:t>
      </w:r>
      <w:r>
        <w:rPr>
          <w:lang w:val="el-GR"/>
        </w:rPr>
        <w:t xml:space="preserve">Π</w:t>
      </w:r>
      <w:r>
        <w:rPr>
          <w:lang w:val="el-GR"/>
        </w:rPr>
        <w:t xml:space="preserve">ροσεχείς</w:t>
      </w:r>
      <w:r>
        <w:rPr>
          <w:lang w:val="el-GR"/>
        </w:rPr>
        <w:t xml:space="preserve"> </w:t>
      </w:r>
      <w:r>
        <w:rPr>
          <w:lang w:val="el-GR"/>
        </w:rPr>
        <w:t xml:space="preserve">δράσεις</w:t>
      </w:r>
      <w:r>
        <w:rPr>
          <w:lang w:val="el-GR"/>
        </w:rPr>
        <w:t xml:space="preserve"> </w:t>
      </w:r>
      <w:r>
        <w:rPr>
          <w:lang w:val="el-GR"/>
        </w:rPr>
        <w:t xml:space="preserve">και</w:t>
      </w:r>
      <w:r>
        <w:rPr>
          <w:lang w:val="el-GR"/>
        </w:rPr>
        <w:t xml:space="preserve"> </w:t>
      </w:r>
      <w:r>
        <w:rPr>
          <w:lang w:val="el-GR"/>
        </w:rPr>
        <w:t xml:space="preserve">εκδηλώσεις</w:t>
      </w:r>
      <w:r>
        <w:rPr>
          <w:lang w:val="el-GR"/>
        </w:rPr>
        <w:t xml:space="preserve"> </w:t>
      </w:r>
      <w:r>
        <w:rPr>
          <w:lang w:val="el-GR"/>
        </w:rPr>
        <w:t xml:space="preserve">του</w:t>
      </w:r>
      <w:r>
        <w:rPr>
          <w:lang w:val="el-GR"/>
        </w:rPr>
        <w:t xml:space="preserve"> </w:t>
      </w:r>
      <w:r>
        <w:rPr>
          <w:lang w:val="el-GR"/>
        </w:rPr>
        <w:t xml:space="preserve">συλλόγου</w:t>
      </w:r>
      <w:r>
        <w:rPr>
          <w:lang w:val="el-GR"/>
        </w:rPr>
        <w:t xml:space="preserve"> </w:t>
      </w:r>
      <w:r/>
    </w:p>
    <w:p>
      <w:pPr>
        <w:spacing w:lineRule="auto" w:line="276" w:after="120"/>
        <w:rPr>
          <w:lang w:val="el-GR"/>
        </w:rPr>
      </w:pPr>
      <w:r>
        <w:rPr>
          <w:lang w:val="el-GR"/>
        </w:rPr>
        <w:t xml:space="preserve">11. </w:t>
      </w:r>
      <w:r>
        <w:rPr>
          <w:lang w:val="el-GR"/>
        </w:rPr>
        <w:t xml:space="preserve">Διάφορα</w:t>
      </w:r>
      <w:r>
        <w:rPr>
          <w:lang w:val="el-GR"/>
        </w:rPr>
        <w:t xml:space="preserve"> </w:t>
      </w:r>
      <w:r>
        <w:rPr>
          <w:lang w:val="el-GR"/>
        </w:rPr>
        <w:t xml:space="preserve">θέματα</w:t>
      </w:r>
      <w:r>
        <w:rPr>
          <w:lang w:val="el-GR"/>
        </w:rPr>
        <w:t xml:space="preserve"> </w:t>
      </w:r>
      <w:r>
        <w:rPr>
          <w:lang w:val="el-GR"/>
        </w:rPr>
        <w:t xml:space="preserve">και</w:t>
      </w:r>
      <w:r>
        <w:rPr>
          <w:lang w:val="el-GR"/>
        </w:rPr>
        <w:t xml:space="preserve"> </w:t>
      </w:r>
      <w:r>
        <w:rPr>
          <w:lang w:val="el-GR"/>
        </w:rPr>
        <w:t xml:space="preserve">προσωπικές</w:t>
      </w:r>
      <w:r>
        <w:rPr>
          <w:lang w:val="el-GR"/>
        </w:rPr>
        <w:t xml:space="preserve"> </w:t>
      </w:r>
      <w:r>
        <w:rPr>
          <w:lang w:val="el-GR"/>
        </w:rPr>
        <w:t xml:space="preserve">προτάσεις</w:t>
      </w:r>
      <w:r>
        <w:rPr>
          <w:lang w:val="el-GR"/>
        </w:rPr>
        <w:t xml:space="preserve"> </w:t>
      </w:r>
      <w:r/>
    </w:p>
    <w:p>
      <w:pPr>
        <w:jc w:val="center"/>
        <w:spacing w:lineRule="auto" w:line="360" w:after="120"/>
        <w:rPr>
          <w:lang w:val="el-GR"/>
        </w:rPr>
      </w:pPr>
      <w:r>
        <w:rPr>
          <w:lang w:val="el-GR"/>
        </w:rPr>
      </w:r>
      <w:r/>
    </w:p>
    <w:p>
      <w:pPr>
        <w:jc w:val="center"/>
        <w:spacing w:lineRule="auto" w:line="360" w:after="120"/>
        <w:rPr>
          <w:sz w:val="24"/>
          <w:szCs w:val="24"/>
          <w:lang w:val="el-GR"/>
        </w:rPr>
      </w:pPr>
      <w:r/>
      <w:bookmarkStart w:id="0" w:name="_GoBack"/>
      <w:r>
        <w:rPr>
          <w:sz w:val="24"/>
          <w:szCs w:val="24"/>
          <w:lang w:val="el-GR"/>
        </w:rPr>
        <w:t xml:space="preserve">Μετά το πέρας της </w:t>
      </w:r>
      <w:r>
        <w:rPr>
          <w:sz w:val="24"/>
          <w:szCs w:val="24"/>
          <w:lang w:val="el-GR"/>
        </w:rPr>
        <w:t xml:space="preserve">Γ</w:t>
      </w:r>
      <w:r>
        <w:rPr>
          <w:sz w:val="24"/>
          <w:szCs w:val="24"/>
          <w:lang w:val="el-GR"/>
        </w:rPr>
        <w:t xml:space="preserve">ενικής </w:t>
      </w:r>
      <w:r>
        <w:rPr>
          <w:sz w:val="24"/>
          <w:szCs w:val="24"/>
          <w:lang w:val="el-GR"/>
        </w:rPr>
        <w:t xml:space="preserve">Σ</w:t>
      </w:r>
      <w:r>
        <w:rPr>
          <w:sz w:val="24"/>
          <w:szCs w:val="24"/>
          <w:lang w:val="el-GR"/>
        </w:rPr>
        <w:t xml:space="preserve">υνέλευσης, θα ακολουθήσει απεριτίφ στον ίδιο χώρο.</w:t>
      </w:r>
      <w:bookmarkEnd w:id="0"/>
      <w:r>
        <w:rPr>
          <w:lang w:val="el-GR"/>
        </w:rPr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4"/>
    <w:next w:val="834"/>
    <w:link w:val="6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1">
    <w:name w:val="Heading 1 Char"/>
    <w:basedOn w:val="836"/>
    <w:link w:val="660"/>
    <w:uiPriority w:val="9"/>
    <w:rPr>
      <w:rFonts w:ascii="Arial" w:hAnsi="Arial" w:cs="Arial" w:eastAsia="Arial"/>
      <w:sz w:val="40"/>
      <w:szCs w:val="40"/>
    </w:rPr>
  </w:style>
  <w:style w:type="paragraph" w:styleId="662">
    <w:name w:val="Heading 2"/>
    <w:basedOn w:val="834"/>
    <w:next w:val="834"/>
    <w:link w:val="6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3">
    <w:name w:val="Heading 2 Char"/>
    <w:basedOn w:val="836"/>
    <w:link w:val="662"/>
    <w:uiPriority w:val="9"/>
    <w:rPr>
      <w:rFonts w:ascii="Arial" w:hAnsi="Arial" w:cs="Arial" w:eastAsia="Arial"/>
      <w:sz w:val="34"/>
    </w:rPr>
  </w:style>
  <w:style w:type="paragraph" w:styleId="664">
    <w:name w:val="Heading 4"/>
    <w:basedOn w:val="834"/>
    <w:next w:val="834"/>
    <w:link w:val="6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5">
    <w:name w:val="Heading 4 Char"/>
    <w:basedOn w:val="836"/>
    <w:link w:val="664"/>
    <w:uiPriority w:val="9"/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7">
    <w:name w:val="Heading 5 Char"/>
    <w:basedOn w:val="836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9">
    <w:name w:val="Heading 6 Char"/>
    <w:basedOn w:val="836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1">
    <w:name w:val="Heading 7 Char"/>
    <w:basedOn w:val="836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3">
    <w:name w:val="Heading 8 Char"/>
    <w:basedOn w:val="836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>
    <w:name w:val="Heading 9 Char"/>
    <w:basedOn w:val="836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No Spacing"/>
    <w:qFormat/>
    <w:uiPriority w:val="1"/>
    <w:pPr>
      <w:spacing w:lineRule="auto" w:line="240" w:after="0" w:before="0"/>
    </w:pPr>
  </w:style>
  <w:style w:type="paragraph" w:styleId="677">
    <w:name w:val="Title"/>
    <w:basedOn w:val="834"/>
    <w:next w:val="834"/>
    <w:link w:val="6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8">
    <w:name w:val="Title Char"/>
    <w:basedOn w:val="836"/>
    <w:link w:val="677"/>
    <w:uiPriority w:val="10"/>
    <w:rPr>
      <w:sz w:val="48"/>
      <w:szCs w:val="48"/>
    </w:rPr>
  </w:style>
  <w:style w:type="paragraph" w:styleId="679">
    <w:name w:val="Subtitle"/>
    <w:basedOn w:val="834"/>
    <w:next w:val="834"/>
    <w:link w:val="680"/>
    <w:qFormat/>
    <w:uiPriority w:val="11"/>
    <w:rPr>
      <w:sz w:val="24"/>
      <w:szCs w:val="24"/>
    </w:rPr>
    <w:pPr>
      <w:spacing w:after="200" w:before="200"/>
    </w:pPr>
  </w:style>
  <w:style w:type="character" w:styleId="680">
    <w:name w:val="Subtitle Char"/>
    <w:basedOn w:val="836"/>
    <w:link w:val="679"/>
    <w:uiPriority w:val="11"/>
    <w:rPr>
      <w:sz w:val="24"/>
      <w:szCs w:val="24"/>
    </w:rPr>
  </w:style>
  <w:style w:type="paragraph" w:styleId="681">
    <w:name w:val="Quote"/>
    <w:basedOn w:val="834"/>
    <w:next w:val="834"/>
    <w:link w:val="682"/>
    <w:qFormat/>
    <w:uiPriority w:val="29"/>
    <w:rPr>
      <w:i/>
    </w:rPr>
    <w:pPr>
      <w:ind w:left="720" w:right="720"/>
    </w:p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4"/>
    <w:next w:val="834"/>
    <w:link w:val="68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4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36"/>
    <w:link w:val="685"/>
    <w:uiPriority w:val="99"/>
  </w:style>
  <w:style w:type="paragraph" w:styleId="687">
    <w:name w:val="Footer"/>
    <w:basedOn w:val="834"/>
    <w:link w:val="6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6"/>
    <w:link w:val="687"/>
    <w:uiPriority w:val="99"/>
  </w:style>
  <w:style w:type="paragraph" w:styleId="689">
    <w:name w:val="Caption"/>
    <w:basedOn w:val="834"/>
    <w:next w:val="8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0">
    <w:name w:val="Caption Char"/>
    <w:basedOn w:val="689"/>
    <w:link w:val="687"/>
    <w:uiPriority w:val="99"/>
  </w:style>
  <w:style w:type="table" w:styleId="691">
    <w:name w:val="Table Grid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Table Grid Light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>
    <w:name w:val="Grid Table 4 - Accent 1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1">
    <w:name w:val="Grid Table 4 - Accent 2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2">
    <w:name w:val="Grid Table 4 - Accent 3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3">
    <w:name w:val="Grid Table 4 - Accent 4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4">
    <w:name w:val="Grid Table 4 - Accent 5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5">
    <w:name w:val="Grid Table 4 - Accent 6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6">
    <w:name w:val="Grid Table 5 Dark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3">
    <w:name w:val="Grid Table 6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5">
    <w:name w:val="List Table 2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6">
    <w:name w:val="List Table 2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7">
    <w:name w:val="List Table 2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8">
    <w:name w:val="List Table 2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9">
    <w:name w:val="List Table 2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0">
    <w:name w:val="List Table 2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1">
    <w:name w:val="List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3">
    <w:name w:val="List Table 6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4">
    <w:name w:val="List Table 6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5">
    <w:name w:val="List Table 6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6">
    <w:name w:val="List Table 6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7">
    <w:name w:val="List Table 6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8">
    <w:name w:val="List Table 6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9">
    <w:name w:val="List Table 7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1">
    <w:name w:val="List Table 7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2">
    <w:name w:val="List Table 7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3">
    <w:name w:val="List Table 7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4">
    <w:name w:val="List Table 7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5">
    <w:name w:val="List Table 7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6">
    <w:name w:val="Lined - Accent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7">
    <w:name w:val="Lined - Accent 1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8">
    <w:name w:val="Lined - Accent 2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9">
    <w:name w:val="Lined - Accent 3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0">
    <w:name w:val="Lined - Accent 4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1">
    <w:name w:val="Lined - Accent 5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2">
    <w:name w:val="Lined - Accent 6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3">
    <w:name w:val="Bordered &amp; Lined - Accent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4">
    <w:name w:val="Bordered &amp; Lined - Accent 1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5">
    <w:name w:val="Bordered &amp; Lined - Accent 2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6">
    <w:name w:val="Bordered &amp; Lined - Accent 3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7">
    <w:name w:val="Bordered &amp; Lined - Accent 4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8">
    <w:name w:val="Bordered &amp; Lined - Accent 5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9">
    <w:name w:val="Bordered &amp; Lined - Accent 6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0">
    <w:name w:val="Bordered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1">
    <w:name w:val="Bordered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2">
    <w:name w:val="Bordered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3">
    <w:name w:val="Bordered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4">
    <w:name w:val="Bordered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5">
    <w:name w:val="Bordered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6">
    <w:name w:val="Bordered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17">
    <w:name w:val="footnote text"/>
    <w:basedOn w:val="834"/>
    <w:link w:val="818"/>
    <w:uiPriority w:val="99"/>
    <w:semiHidden/>
    <w:unhideWhenUsed/>
    <w:rPr>
      <w:sz w:val="18"/>
    </w:rPr>
    <w:pPr>
      <w:spacing w:lineRule="auto" w:line="240" w:after="40"/>
    </w:p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6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rPr>
      <w:sz w:val="20"/>
    </w:rPr>
    <w:pPr>
      <w:spacing w:lineRule="auto" w:line="240" w:after="0"/>
    </w:p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6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paragraph" w:styleId="835">
    <w:name w:val="Heading 3"/>
    <w:basedOn w:val="834"/>
    <w:link w:val="839"/>
    <w:qFormat/>
    <w:uiPriority w:val="9"/>
    <w:rPr>
      <w:rFonts w:ascii="Times New Roman" w:hAnsi="Times New Roman" w:cs="Times New Roman" w:eastAsia="Times New Roman"/>
      <w:b/>
      <w:bCs/>
      <w:sz w:val="27"/>
      <w:szCs w:val="27"/>
    </w:rPr>
    <w:pPr>
      <w:spacing w:lineRule="auto" w:line="240" w:after="100" w:afterAutospacing="1" w:before="100" w:beforeAutospacing="1"/>
      <w:outlineLvl w:val="2"/>
    </w:pPr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character" w:styleId="839" w:customStyle="1">
    <w:name w:val="Heading 3 Char"/>
    <w:basedOn w:val="836"/>
    <w:link w:val="835"/>
    <w:uiPriority w:val="9"/>
    <w:rPr>
      <w:rFonts w:ascii="Times New Roman" w:hAnsi="Times New Roman" w:cs="Times New Roman" w:eastAsia="Times New Roman"/>
      <w:b/>
      <w:bCs/>
      <w:sz w:val="27"/>
      <w:szCs w:val="27"/>
    </w:rPr>
  </w:style>
  <w:style w:type="paragraph" w:styleId="840">
    <w:name w:val="Normal (Web)"/>
    <w:basedOn w:val="834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41">
    <w:name w:val="Hyperlink"/>
    <w:basedOn w:val="836"/>
    <w:uiPriority w:val="99"/>
    <w:semiHidden/>
    <w:unhideWhenUsed/>
    <w:rPr>
      <w:color w:val="0000FF"/>
      <w:u w:val="single"/>
    </w:rPr>
  </w:style>
  <w:style w:type="paragraph" w:styleId="842">
    <w:name w:val="List Paragraph"/>
    <w:basedOn w:val="834"/>
    <w:qFormat/>
    <w:uiPriority w:val="34"/>
    <w:pPr>
      <w:contextualSpacing w:val="true"/>
      <w:ind w:left="720"/>
    </w:pPr>
  </w:style>
  <w:style w:type="paragraph" w:styleId="843" w:customStyle="1">
    <w:name w:val="Default"/>
    <w:rPr>
      <w:rFonts w:ascii="Arial" w:hAnsi="Arial" w:cs="Arial"/>
      <w:color w:val="000000"/>
      <w:sz w:val="24"/>
      <w:szCs w:val="24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ONLYOFFICE/6.4.0.121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Dimitriades</dc:creator>
  <cp:keywords/>
  <dc:description/>
  <cp:lastModifiedBy>Alexandre Dimitriades</cp:lastModifiedBy>
  <cp:revision>10</cp:revision>
  <dcterms:created xsi:type="dcterms:W3CDTF">2020-06-30T20:20:00Z</dcterms:created>
  <dcterms:modified xsi:type="dcterms:W3CDTF">2021-09-11T14:32:57Z</dcterms:modified>
</cp:coreProperties>
</file>